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93" w:rsidRDefault="00AD5E93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AD5E93" w:rsidRDefault="00BA349E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浙江大学宁波理工学院</w:t>
      </w:r>
      <w:r w:rsidR="00077B74">
        <w:rPr>
          <w:rFonts w:ascii="仿宋_GB2312" w:eastAsia="仿宋_GB2312" w:hint="eastAsia"/>
          <w:b/>
          <w:color w:val="000000"/>
          <w:sz w:val="32"/>
          <w:szCs w:val="32"/>
        </w:rPr>
        <w:t>2014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年教师系列高级职务任职条件</w:t>
      </w:r>
    </w:p>
    <w:p w:rsidR="00AD5E93" w:rsidRDefault="00BA349E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教学科研型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教授基本任职条件表</w:t>
      </w:r>
    </w:p>
    <w:p w:rsidR="00AD5E93" w:rsidRDefault="00BA349E">
      <w:pPr>
        <w:ind w:firstLineChars="100" w:firstLine="241"/>
        <w:rPr>
          <w:rFonts w:ascii="仿宋_GB2312" w:eastAsia="仿宋_GB2312"/>
          <w:b/>
          <w:color w:val="000000"/>
          <w:sz w:val="24"/>
          <w:szCs w:val="32"/>
        </w:rPr>
      </w:pPr>
      <w:r>
        <w:rPr>
          <w:rFonts w:ascii="仿宋_GB2312" w:eastAsia="仿宋_GB2312" w:hint="eastAsia"/>
          <w:b/>
          <w:color w:val="000000"/>
          <w:sz w:val="24"/>
          <w:szCs w:val="32"/>
        </w:rPr>
        <w:t>单位：外国语学院</w:t>
      </w:r>
    </w:p>
    <w:tbl>
      <w:tblPr>
        <w:tblW w:w="9361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9"/>
        <w:gridCol w:w="3750"/>
        <w:gridCol w:w="2742"/>
      </w:tblGrid>
      <w:tr w:rsidR="00AD5E93">
        <w:trPr>
          <w:trHeight w:val="535"/>
        </w:trPr>
        <w:tc>
          <w:tcPr>
            <w:tcW w:w="2869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3750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条件</w:t>
            </w:r>
          </w:p>
        </w:tc>
        <w:tc>
          <w:tcPr>
            <w:tcW w:w="2742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备注</w:t>
            </w:r>
          </w:p>
        </w:tc>
      </w:tr>
      <w:tr w:rsidR="00AD5E93">
        <w:trPr>
          <w:trHeight w:val="567"/>
        </w:trPr>
        <w:tc>
          <w:tcPr>
            <w:tcW w:w="2869" w:type="dxa"/>
            <w:vAlign w:val="center"/>
          </w:tcPr>
          <w:p w:rsidR="00AD5E93" w:rsidRDefault="00BA349E">
            <w:pPr>
              <w:ind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主讲必修课(门)</w:t>
            </w:r>
          </w:p>
        </w:tc>
        <w:tc>
          <w:tcPr>
            <w:tcW w:w="3750" w:type="dxa"/>
            <w:vAlign w:val="center"/>
          </w:tcPr>
          <w:p w:rsidR="00AD5E93" w:rsidRDefault="00BA349E">
            <w:pPr>
              <w:ind w:rightChars="15" w:right="3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2门</w:t>
            </w:r>
          </w:p>
        </w:tc>
        <w:tc>
          <w:tcPr>
            <w:tcW w:w="2742" w:type="dxa"/>
            <w:vAlign w:val="center"/>
          </w:tcPr>
          <w:p w:rsidR="00AD5E93" w:rsidRDefault="00BA349E">
            <w:pPr>
              <w:pStyle w:val="1"/>
              <w:ind w:firstLineChars="0" w:firstLine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*公共基础课教师不受此限</w:t>
            </w:r>
          </w:p>
        </w:tc>
      </w:tr>
      <w:tr w:rsidR="00AD5E93">
        <w:trPr>
          <w:trHeight w:val="567"/>
        </w:trPr>
        <w:tc>
          <w:tcPr>
            <w:tcW w:w="2869" w:type="dxa"/>
            <w:vAlign w:val="center"/>
          </w:tcPr>
          <w:p w:rsidR="00AD5E93" w:rsidRDefault="00BA349E">
            <w:pPr>
              <w:ind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课时</w:t>
            </w:r>
          </w:p>
        </w:tc>
        <w:tc>
          <w:tcPr>
            <w:tcW w:w="3750" w:type="dxa"/>
            <w:vAlign w:val="center"/>
          </w:tcPr>
          <w:p w:rsidR="00AD5E93" w:rsidRDefault="00BA349E">
            <w:pPr>
              <w:ind w:rightChars="1" w:right="2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平均每周专业课教师不少于4学时，公共基础课教师不少于6学时</w:t>
            </w:r>
          </w:p>
        </w:tc>
        <w:tc>
          <w:tcPr>
            <w:tcW w:w="2742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5E93">
        <w:trPr>
          <w:trHeight w:val="1020"/>
        </w:trPr>
        <w:tc>
          <w:tcPr>
            <w:tcW w:w="2869" w:type="dxa"/>
            <w:vAlign w:val="center"/>
          </w:tcPr>
          <w:p w:rsidR="00AD5E93" w:rsidRDefault="00BA349E">
            <w:pPr>
              <w:ind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近五年教学业绩评价</w:t>
            </w:r>
          </w:p>
          <w:p w:rsidR="00AD5E93" w:rsidRDefault="00BA349E">
            <w:pPr>
              <w:ind w:leftChars="-51" w:left="-107"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(考核次数)</w:t>
            </w:r>
          </w:p>
        </w:tc>
        <w:tc>
          <w:tcPr>
            <w:tcW w:w="3750" w:type="dxa"/>
            <w:vAlign w:val="center"/>
          </w:tcPr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近两年教学工作业绩评价须合格</w:t>
            </w:r>
          </w:p>
        </w:tc>
        <w:tc>
          <w:tcPr>
            <w:tcW w:w="2742" w:type="dxa"/>
            <w:vAlign w:val="center"/>
          </w:tcPr>
          <w:p w:rsidR="00AD5E93" w:rsidRDefault="00AD5E93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5E93">
        <w:tc>
          <w:tcPr>
            <w:tcW w:w="2869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教学研究与教学改革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①教学工作业绩评价优秀1次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②市级教学成果一等奖及以上（前三名）；市级教学成果奖二等奖及以上（前两名）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3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省级及以上质量工程建设项目（前三名）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4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④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主持或参与教研教改项目（市级：主持；省级：前三名；国家：前五名）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5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⑤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主编并正式出版省级重点建设教材1部（本人撰写10万字以上）；或发表教育教学研究类一级期刊1篇或核心期刊2篇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6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⑥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作为第一指导指导学生学科竞赛（文体比赛）获得省部一等奖及以上；或指导国家级学生创新创业训练项目并结题</w:t>
            </w:r>
          </w:p>
        </w:tc>
        <w:tc>
          <w:tcPr>
            <w:tcW w:w="3750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满足1项及以上</w:t>
            </w:r>
          </w:p>
        </w:tc>
        <w:tc>
          <w:tcPr>
            <w:tcW w:w="2742" w:type="dxa"/>
            <w:vAlign w:val="center"/>
          </w:tcPr>
          <w:p w:rsidR="00AD5E93" w:rsidRDefault="00AD5E93"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AD5E93">
        <w:tc>
          <w:tcPr>
            <w:tcW w:w="2869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育人业绩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①1年及以上班导师或辅导员经历，并考核合格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②承担其他育人工作，年综合工作量达到班导师的工作量标准</w:t>
            </w:r>
          </w:p>
        </w:tc>
        <w:tc>
          <w:tcPr>
            <w:tcW w:w="3750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满足1项及以上</w:t>
            </w:r>
          </w:p>
        </w:tc>
        <w:tc>
          <w:tcPr>
            <w:tcW w:w="2742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AD5E93">
        <w:trPr>
          <w:trHeight w:val="5198"/>
        </w:trPr>
        <w:tc>
          <w:tcPr>
            <w:tcW w:w="2869" w:type="dxa"/>
            <w:vAlign w:val="center"/>
          </w:tcPr>
          <w:p w:rsidR="00AD5E93" w:rsidRDefault="00BA349E"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lastRenderedPageBreak/>
              <w:t>作为项目负责人承担：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①国家级项目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②省部级项目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3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宁波市重大项目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4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④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重大横向项目</w:t>
            </w:r>
          </w:p>
          <w:p w:rsidR="00AD5E93" w:rsidRDefault="00BA349E">
            <w:pPr>
              <w:jc w:val="left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作为校级以上团队成员：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5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⑤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团队经费</w:t>
            </w:r>
          </w:p>
        </w:tc>
        <w:tc>
          <w:tcPr>
            <w:tcW w:w="3750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①1</w:t>
            </w:r>
          </w:p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或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②+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instrText>= 3 \* GB3</w:instrTex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③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+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instrText>= 4 \* GB3</w:instrTex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④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+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instrText>= 5 \* GB3</w:instrTex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⑤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≥2</w:t>
            </w:r>
          </w:p>
        </w:tc>
        <w:tc>
          <w:tcPr>
            <w:tcW w:w="2742" w:type="dxa"/>
            <w:vAlign w:val="center"/>
          </w:tcPr>
          <w:p w:rsidR="00AD5E93" w:rsidRDefault="00BA349E"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*重大横向项目，单项到校经费4</w:t>
            </w:r>
            <w:r>
              <w:rPr>
                <w:rFonts w:ascii="宋体" w:hAnsi="宋体" w:cs="宋体" w:hint="eastAsia"/>
                <w:color w:val="000000"/>
                <w:kern w:val="0"/>
                <w:u w:val="single"/>
              </w:rPr>
              <w:t>0</w:t>
            </w:r>
            <w:r>
              <w:rPr>
                <w:rFonts w:ascii="仿宋_GB2312" w:eastAsia="仿宋_GB2312" w:hint="eastAsia"/>
                <w:color w:val="000000"/>
              </w:rPr>
              <w:t>万元以上，并全额提取管理费。</w:t>
            </w:r>
          </w:p>
          <w:p w:rsidR="00AD5E93" w:rsidRDefault="00BA349E"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  <w:r>
              <w:rPr>
                <w:rFonts w:ascii="仿宋_GB2312" w:eastAsia="仿宋_GB2312" w:hint="eastAsia"/>
                <w:color w:val="000000"/>
              </w:rPr>
              <w:t>团队经费，校级以上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团队获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N*40万元以上项目，排名前N名。</w:t>
            </w:r>
          </w:p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AD5E93">
        <w:tc>
          <w:tcPr>
            <w:tcW w:w="2869" w:type="dxa"/>
            <w:vAlign w:val="center"/>
          </w:tcPr>
          <w:p w:rsidR="00AD5E93" w:rsidRDefault="00BA349E"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为第一、通讯作者发表论文数：</w:t>
            </w:r>
          </w:p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①权威级论文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②一级刊物论文</w:t>
            </w:r>
          </w:p>
        </w:tc>
        <w:tc>
          <w:tcPr>
            <w:tcW w:w="3750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①1</w:t>
            </w:r>
          </w:p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或②2</w:t>
            </w:r>
          </w:p>
        </w:tc>
        <w:tc>
          <w:tcPr>
            <w:tcW w:w="2742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AD5E93">
        <w:tc>
          <w:tcPr>
            <w:tcW w:w="2869" w:type="dxa"/>
            <w:vAlign w:val="center"/>
          </w:tcPr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①出版学术专著</w:t>
            </w:r>
          </w:p>
          <w:p w:rsidR="00AD5E93" w:rsidRDefault="00BA349E">
            <w:pPr>
              <w:pStyle w:val="a3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本数（本人撰写10万字以上）</w:t>
            </w:r>
          </w:p>
        </w:tc>
        <w:tc>
          <w:tcPr>
            <w:tcW w:w="3750" w:type="dxa"/>
            <w:vAlign w:val="center"/>
          </w:tcPr>
          <w:p w:rsidR="00AD5E93" w:rsidRDefault="00AD5E93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①1</w:t>
            </w:r>
          </w:p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742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AD5E93">
        <w:tc>
          <w:tcPr>
            <w:tcW w:w="2869" w:type="dxa"/>
            <w:vAlign w:val="center"/>
          </w:tcPr>
          <w:p w:rsidR="00AD5E93" w:rsidRDefault="00BA349E"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为主要完成者获奖项数：</w:t>
            </w:r>
          </w:p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①</w:t>
            </w:r>
            <w:r>
              <w:rPr>
                <w:rFonts w:ascii="仿宋_GB2312" w:eastAsia="仿宋_GB2312" w:hint="eastAsia"/>
                <w:color w:val="000000"/>
              </w:rPr>
              <w:t>省部级三等奖及以上</w:t>
            </w:r>
          </w:p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②地厅级一等奖及以上</w:t>
            </w:r>
          </w:p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750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①1</w:t>
            </w:r>
          </w:p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或②1</w:t>
            </w:r>
          </w:p>
        </w:tc>
        <w:tc>
          <w:tcPr>
            <w:tcW w:w="2742" w:type="dxa"/>
            <w:vAlign w:val="center"/>
          </w:tcPr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未满足本项要求，则按项目或论文任一项条件增加一倍业绩顶替。</w:t>
            </w:r>
          </w:p>
        </w:tc>
      </w:tr>
      <w:tr w:rsidR="00AD5E93">
        <w:tc>
          <w:tcPr>
            <w:tcW w:w="2869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其他</w:t>
            </w:r>
          </w:p>
        </w:tc>
        <w:tc>
          <w:tcPr>
            <w:tcW w:w="3750" w:type="dxa"/>
            <w:vAlign w:val="center"/>
          </w:tcPr>
          <w:p w:rsidR="00AD5E93" w:rsidRDefault="00AD5E9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742" w:type="dxa"/>
            <w:vAlign w:val="center"/>
          </w:tcPr>
          <w:p w:rsidR="00AD5E93" w:rsidRDefault="00AD5E9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</w:tbl>
    <w:p w:rsidR="00AD5E93" w:rsidRDefault="00BA349E" w:rsidP="002E1531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Ansi="宋体"/>
          <w:bCs/>
          <w:color w:val="000000"/>
          <w:sz w:val="24"/>
        </w:rPr>
        <w:br w:type="page"/>
      </w:r>
      <w:r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浙江大学宁波理工学院</w:t>
      </w:r>
      <w:r w:rsidR="00077B74">
        <w:rPr>
          <w:rFonts w:ascii="仿宋_GB2312" w:eastAsia="仿宋_GB2312" w:hint="eastAsia"/>
          <w:b/>
          <w:color w:val="000000"/>
          <w:sz w:val="32"/>
          <w:szCs w:val="32"/>
        </w:rPr>
        <w:t>2014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年教师系列高级职务任职条件</w:t>
      </w:r>
    </w:p>
    <w:p w:rsidR="00AD5E93" w:rsidRDefault="00BA349E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教学为主型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教授基本任职条件表</w:t>
      </w:r>
    </w:p>
    <w:p w:rsidR="00AD5E93" w:rsidRDefault="00BA349E">
      <w:pPr>
        <w:ind w:firstLineChars="100" w:firstLine="241"/>
        <w:rPr>
          <w:rFonts w:ascii="仿宋_GB2312" w:eastAsia="仿宋_GB2312"/>
          <w:b/>
          <w:color w:val="000000"/>
          <w:sz w:val="24"/>
          <w:szCs w:val="32"/>
        </w:rPr>
      </w:pPr>
      <w:r>
        <w:rPr>
          <w:rFonts w:ascii="仿宋_GB2312" w:eastAsia="仿宋_GB2312" w:hint="eastAsia"/>
          <w:b/>
          <w:color w:val="000000"/>
          <w:sz w:val="24"/>
          <w:szCs w:val="32"/>
        </w:rPr>
        <w:t>单位：外国语学院</w:t>
      </w:r>
    </w:p>
    <w:tbl>
      <w:tblPr>
        <w:tblW w:w="9349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3"/>
        <w:gridCol w:w="3531"/>
        <w:gridCol w:w="2835"/>
      </w:tblGrid>
      <w:tr w:rsidR="00AD5E93">
        <w:trPr>
          <w:trHeight w:val="535"/>
        </w:trPr>
        <w:tc>
          <w:tcPr>
            <w:tcW w:w="2983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3531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条件</w:t>
            </w:r>
          </w:p>
        </w:tc>
        <w:tc>
          <w:tcPr>
            <w:tcW w:w="2835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备注</w:t>
            </w:r>
          </w:p>
        </w:tc>
      </w:tr>
      <w:tr w:rsidR="00AD5E93">
        <w:trPr>
          <w:trHeight w:val="567"/>
        </w:trPr>
        <w:tc>
          <w:tcPr>
            <w:tcW w:w="2983" w:type="dxa"/>
            <w:vAlign w:val="center"/>
          </w:tcPr>
          <w:p w:rsidR="00AD5E93" w:rsidRDefault="00BA349E">
            <w:pPr>
              <w:ind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主讲必修课(门)</w:t>
            </w:r>
          </w:p>
        </w:tc>
        <w:tc>
          <w:tcPr>
            <w:tcW w:w="3531" w:type="dxa"/>
            <w:vAlign w:val="center"/>
          </w:tcPr>
          <w:p w:rsidR="00AD5E93" w:rsidRDefault="00BA349E">
            <w:pPr>
              <w:ind w:leftChars="16" w:left="34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主讲2门及以上通识课程、学科大类与专业课课程</w:t>
            </w:r>
          </w:p>
        </w:tc>
        <w:tc>
          <w:tcPr>
            <w:tcW w:w="283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5E93">
        <w:trPr>
          <w:trHeight w:val="567"/>
        </w:trPr>
        <w:tc>
          <w:tcPr>
            <w:tcW w:w="2983" w:type="dxa"/>
            <w:vAlign w:val="center"/>
          </w:tcPr>
          <w:p w:rsidR="00AD5E93" w:rsidRDefault="00BA349E">
            <w:pPr>
              <w:ind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课时</w:t>
            </w:r>
          </w:p>
        </w:tc>
        <w:tc>
          <w:tcPr>
            <w:tcW w:w="3531" w:type="dxa"/>
            <w:vAlign w:val="center"/>
          </w:tcPr>
          <w:p w:rsidR="00AD5E93" w:rsidRDefault="00BA349E">
            <w:pPr>
              <w:ind w:rightChars="1" w:right="2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通识课程不少于12学时/周；</w:t>
            </w:r>
          </w:p>
          <w:p w:rsidR="00AD5E93" w:rsidRDefault="00BA349E">
            <w:pPr>
              <w:ind w:rightChars="1" w:right="2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学科大类与专业课课程不少于8学时/周</w:t>
            </w:r>
          </w:p>
        </w:tc>
        <w:tc>
          <w:tcPr>
            <w:tcW w:w="283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5E93">
        <w:trPr>
          <w:trHeight w:val="1020"/>
        </w:trPr>
        <w:tc>
          <w:tcPr>
            <w:tcW w:w="2983" w:type="dxa"/>
            <w:vAlign w:val="center"/>
          </w:tcPr>
          <w:p w:rsidR="00AD5E93" w:rsidRDefault="00BA349E">
            <w:pPr>
              <w:ind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近五年教学业绩评价</w:t>
            </w:r>
          </w:p>
          <w:p w:rsidR="00AD5E93" w:rsidRDefault="00BA349E">
            <w:pPr>
              <w:ind w:leftChars="-51" w:left="-107"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(考核次数)</w:t>
            </w:r>
          </w:p>
        </w:tc>
        <w:tc>
          <w:tcPr>
            <w:tcW w:w="3531" w:type="dxa"/>
            <w:vAlign w:val="center"/>
          </w:tcPr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近5年教学工作业绩评价须合格，优秀次数不少于3次。</w:t>
            </w:r>
          </w:p>
        </w:tc>
        <w:tc>
          <w:tcPr>
            <w:tcW w:w="2835" w:type="dxa"/>
            <w:vAlign w:val="center"/>
          </w:tcPr>
          <w:p w:rsidR="00AD5E93" w:rsidRDefault="00AD5E93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5E93">
        <w:tc>
          <w:tcPr>
            <w:tcW w:w="2983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育人业绩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①任现职以来，担任班导师或辅导员，并考核合格</w:t>
            </w:r>
          </w:p>
        </w:tc>
        <w:tc>
          <w:tcPr>
            <w:tcW w:w="3531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满足</w:t>
            </w:r>
          </w:p>
        </w:tc>
        <w:tc>
          <w:tcPr>
            <w:tcW w:w="283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AD5E93">
        <w:trPr>
          <w:trHeight w:val="5018"/>
        </w:trPr>
        <w:tc>
          <w:tcPr>
            <w:tcW w:w="2983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教材与教研论文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①主编并正式出版国家级规划教材（本人撰写10万字以上）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②教育教学研究类一级期刊论文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3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教育教学研究类核心期刊论文</w:t>
            </w:r>
          </w:p>
        </w:tc>
        <w:tc>
          <w:tcPr>
            <w:tcW w:w="3531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①</w:t>
            </w:r>
            <w:r>
              <w:rPr>
                <w:rFonts w:ascii="仿宋_GB2312" w:eastAsia="仿宋_GB2312" w:hint="eastAsia"/>
                <w:color w:val="000000"/>
              </w:rPr>
              <w:t>≥2</w:t>
            </w:r>
          </w:p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或</w:t>
            </w:r>
            <w:r>
              <w:rPr>
                <w:rFonts w:ascii="仿宋_GB2312" w:eastAsia="仿宋_GB2312" w:hint="eastAsia"/>
                <w:b/>
                <w:color w:val="000000"/>
              </w:rPr>
              <w:t>②</w:t>
            </w:r>
            <w:r>
              <w:rPr>
                <w:rFonts w:ascii="仿宋_GB2312" w:eastAsia="仿宋_GB2312" w:hint="eastAsia"/>
                <w:color w:val="000000"/>
              </w:rPr>
              <w:t>≥2</w:t>
            </w:r>
          </w:p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或</w:t>
            </w:r>
            <w:r>
              <w:rPr>
                <w:rFonts w:ascii="仿宋_GB2312" w:eastAsia="仿宋_GB2312" w:hint="eastAsia"/>
                <w:b/>
                <w:color w:val="000000"/>
              </w:rPr>
              <w:t>①</w:t>
            </w:r>
            <w:r>
              <w:rPr>
                <w:rFonts w:ascii="仿宋_GB2312" w:eastAsia="仿宋_GB2312" w:hint="eastAsia"/>
                <w:color w:val="000000"/>
              </w:rPr>
              <w:t>≥1且</w:t>
            </w:r>
            <w:r>
              <w:rPr>
                <w:rFonts w:ascii="仿宋_GB2312" w:eastAsia="仿宋_GB2312" w:hint="eastAsia"/>
                <w:b/>
                <w:color w:val="000000"/>
              </w:rPr>
              <w:t>②</w:t>
            </w:r>
            <w:r>
              <w:rPr>
                <w:rFonts w:ascii="仿宋_GB2312" w:eastAsia="仿宋_GB2312" w:hint="eastAsia"/>
                <w:color w:val="000000"/>
              </w:rPr>
              <w:t>≥1</w:t>
            </w:r>
          </w:p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或</w:t>
            </w:r>
            <w:r>
              <w:rPr>
                <w:rFonts w:ascii="仿宋_GB2312" w:eastAsia="仿宋_GB2312" w:hint="eastAsia"/>
                <w:b/>
                <w:color w:val="000000"/>
              </w:rPr>
              <w:t>①</w:t>
            </w:r>
            <w:r>
              <w:rPr>
                <w:rFonts w:ascii="仿宋_GB2312" w:eastAsia="仿宋_GB2312" w:hint="eastAsia"/>
                <w:color w:val="000000"/>
              </w:rPr>
              <w:t>≥1且</w:t>
            </w:r>
            <w:r w:rsidR="00F209AB">
              <w:rPr>
                <w:rFonts w:ascii="仿宋_GB2312" w:eastAsia="仿宋_GB2312"/>
                <w:b/>
                <w:color w:val="000000"/>
              </w:rPr>
              <w:fldChar w:fldCharType="begin"/>
            </w:r>
            <w:r>
              <w:rPr>
                <w:rFonts w:ascii="仿宋_GB2312" w:eastAsia="仿宋_GB2312" w:hint="eastAsia"/>
                <w:b/>
                <w:color w:val="000000"/>
              </w:rPr>
              <w:instrText>= 3 \* GB3</w:instrText>
            </w:r>
            <w:r w:rsidR="00F209AB">
              <w:rPr>
                <w:rFonts w:ascii="仿宋_GB2312" w:eastAsia="仿宋_GB2312"/>
                <w:b/>
                <w:color w:val="000000"/>
              </w:rPr>
              <w:fldChar w:fldCharType="separate"/>
            </w:r>
            <w:r>
              <w:rPr>
                <w:rFonts w:ascii="仿宋_GB2312" w:eastAsia="仿宋_GB2312" w:hint="eastAsia"/>
                <w:b/>
                <w:color w:val="000000"/>
              </w:rPr>
              <w:t>③</w:t>
            </w:r>
            <w:r w:rsidR="00F209AB">
              <w:rPr>
                <w:rFonts w:ascii="仿宋_GB2312" w:eastAsia="仿宋_GB2312"/>
                <w:b/>
                <w:color w:val="000000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</w:rPr>
              <w:t>≥3</w:t>
            </w:r>
          </w:p>
          <w:p w:rsidR="00AD5E93" w:rsidRDefault="00AD5E9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AD5E93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教学研究与教学改革</w:t>
            </w:r>
          </w:p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①省级教学成果二等奖及以上（前三名）；市级教学成果奖一等奖及以上（第一完成人）</w:t>
            </w:r>
          </w:p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②校教坛新秀以上荣誉</w:t>
            </w:r>
          </w:p>
          <w:p w:rsidR="00AD5E93" w:rsidRDefault="00F209AB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3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省级及以上质量工程建设项目（前三名）</w:t>
            </w:r>
          </w:p>
          <w:p w:rsidR="00AD5E93" w:rsidRDefault="00F209AB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4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④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主持或参与教研教改项目（省级：主持；国家：前三名）</w:t>
            </w:r>
          </w:p>
          <w:p w:rsidR="00AD5E93" w:rsidRDefault="00F209AB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5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⑤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作为第一指导老师指导学生学科竞赛（文体竞赛）获得国家级一等奖及以上；或指导国</w:t>
            </w:r>
            <w:r w:rsidR="00BA349E">
              <w:rPr>
                <w:rFonts w:ascii="仿宋_GB2312" w:eastAsia="仿宋_GB2312" w:hint="eastAsia"/>
                <w:color w:val="000000"/>
              </w:rPr>
              <w:lastRenderedPageBreak/>
              <w:t>家级学生创新创业训练项目并结题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①+②+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instrText>= 3 \* GB3</w:instrTex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③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+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instrText>= 4 \* GB3</w:instrTex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④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+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instrText>= 5 \* GB3</w:instrTex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⑤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≥2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</w:tr>
    </w:tbl>
    <w:p w:rsidR="00AD5E93" w:rsidRDefault="00AD5E93">
      <w:pPr>
        <w:rPr>
          <w:rFonts w:ascii="仿宋_GB2312" w:eastAsia="仿宋_GB2312" w:hAnsi="宋体"/>
          <w:bCs/>
          <w:color w:val="000000"/>
          <w:sz w:val="24"/>
        </w:rPr>
      </w:pPr>
    </w:p>
    <w:p w:rsidR="00AD5E93" w:rsidRDefault="00AD5E93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AD5E93" w:rsidRDefault="00AD5E93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AD5E93" w:rsidRDefault="00AD5E93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AD5E93" w:rsidRDefault="00AD5E93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AD5E93" w:rsidRDefault="00AD5E93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AD5E93" w:rsidRDefault="00AD5E93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AD5E93" w:rsidRDefault="002E1531" w:rsidP="002E1531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br w:type="page"/>
      </w:r>
      <w:r w:rsidR="00BA349E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浙江大学宁波理工学院</w:t>
      </w:r>
      <w:r w:rsidR="00077B74">
        <w:rPr>
          <w:rFonts w:ascii="仿宋_GB2312" w:eastAsia="仿宋_GB2312" w:hint="eastAsia"/>
          <w:b/>
          <w:color w:val="000000"/>
          <w:sz w:val="32"/>
          <w:szCs w:val="32"/>
        </w:rPr>
        <w:t>2014</w:t>
      </w:r>
      <w:r w:rsidR="00BA349E">
        <w:rPr>
          <w:rFonts w:ascii="仿宋_GB2312" w:eastAsia="仿宋_GB2312" w:hint="eastAsia"/>
          <w:b/>
          <w:color w:val="000000"/>
          <w:sz w:val="32"/>
          <w:szCs w:val="32"/>
        </w:rPr>
        <w:t>年教师系列高级职务任职条件</w:t>
      </w:r>
    </w:p>
    <w:p w:rsidR="00AD5E93" w:rsidRDefault="00BA349E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科研为主型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教授基本任职条件表</w:t>
      </w:r>
    </w:p>
    <w:p w:rsidR="00AD5E93" w:rsidRDefault="00BA349E">
      <w:pPr>
        <w:ind w:firstLineChars="100" w:firstLine="241"/>
        <w:rPr>
          <w:rFonts w:ascii="仿宋_GB2312" w:eastAsia="仿宋_GB2312"/>
          <w:b/>
          <w:color w:val="000000"/>
          <w:sz w:val="24"/>
          <w:szCs w:val="32"/>
        </w:rPr>
      </w:pPr>
      <w:r>
        <w:rPr>
          <w:rFonts w:ascii="仿宋_GB2312" w:eastAsia="仿宋_GB2312" w:hint="eastAsia"/>
          <w:b/>
          <w:color w:val="000000"/>
          <w:sz w:val="24"/>
          <w:szCs w:val="32"/>
        </w:rPr>
        <w:t>单位：外国语学院</w:t>
      </w:r>
    </w:p>
    <w:tbl>
      <w:tblPr>
        <w:tblW w:w="9334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3"/>
        <w:gridCol w:w="3516"/>
        <w:gridCol w:w="2835"/>
      </w:tblGrid>
      <w:tr w:rsidR="00AD5E93">
        <w:trPr>
          <w:trHeight w:val="535"/>
        </w:trPr>
        <w:tc>
          <w:tcPr>
            <w:tcW w:w="2983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3516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条件</w:t>
            </w:r>
          </w:p>
        </w:tc>
        <w:tc>
          <w:tcPr>
            <w:tcW w:w="2835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备注</w:t>
            </w:r>
          </w:p>
        </w:tc>
      </w:tr>
      <w:tr w:rsidR="00AD5E93">
        <w:trPr>
          <w:trHeight w:val="567"/>
        </w:trPr>
        <w:tc>
          <w:tcPr>
            <w:tcW w:w="2983" w:type="dxa"/>
            <w:vAlign w:val="center"/>
          </w:tcPr>
          <w:p w:rsidR="00AD5E93" w:rsidRDefault="00BA349E">
            <w:pPr>
              <w:ind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主讲必修课(门)</w:t>
            </w:r>
          </w:p>
        </w:tc>
        <w:tc>
          <w:tcPr>
            <w:tcW w:w="3516" w:type="dxa"/>
            <w:vAlign w:val="center"/>
          </w:tcPr>
          <w:p w:rsidR="00AD5E93" w:rsidRDefault="00BA349E">
            <w:pPr>
              <w:ind w:rightChars="15" w:right="3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1门研究生或本科生必修课</w:t>
            </w:r>
          </w:p>
        </w:tc>
        <w:tc>
          <w:tcPr>
            <w:tcW w:w="2835" w:type="dxa"/>
            <w:vAlign w:val="center"/>
          </w:tcPr>
          <w:p w:rsidR="00AD5E93" w:rsidRDefault="00BA349E">
            <w:pPr>
              <w:pStyle w:val="1"/>
              <w:ind w:firstLineChars="0" w:firstLine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*晋升研究员不作要求</w:t>
            </w:r>
          </w:p>
        </w:tc>
      </w:tr>
      <w:tr w:rsidR="00AD5E93">
        <w:trPr>
          <w:trHeight w:val="567"/>
        </w:trPr>
        <w:tc>
          <w:tcPr>
            <w:tcW w:w="2983" w:type="dxa"/>
            <w:vAlign w:val="center"/>
          </w:tcPr>
          <w:p w:rsidR="00AD5E93" w:rsidRDefault="00BA349E">
            <w:pPr>
              <w:ind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课时</w:t>
            </w:r>
          </w:p>
        </w:tc>
        <w:tc>
          <w:tcPr>
            <w:tcW w:w="3516" w:type="dxa"/>
            <w:vAlign w:val="center"/>
          </w:tcPr>
          <w:p w:rsidR="00AD5E93" w:rsidRDefault="00BA349E">
            <w:pPr>
              <w:ind w:rightChars="1" w:right="2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平均每周专业课教师不少于2学时</w:t>
            </w:r>
          </w:p>
        </w:tc>
        <w:tc>
          <w:tcPr>
            <w:tcW w:w="283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5E93">
        <w:trPr>
          <w:trHeight w:val="567"/>
        </w:trPr>
        <w:tc>
          <w:tcPr>
            <w:tcW w:w="2983" w:type="dxa"/>
            <w:vAlign w:val="center"/>
          </w:tcPr>
          <w:p w:rsidR="00AD5E93" w:rsidRDefault="00BA349E"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作为项目负责人承担：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①国家级项目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②省部级项目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3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宁波市重大项目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4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④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重大横向项目</w:t>
            </w:r>
          </w:p>
          <w:p w:rsidR="00AD5E93" w:rsidRDefault="00BA349E">
            <w:pPr>
              <w:jc w:val="left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作为校级以上团队成员：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5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⑤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团队经费</w:t>
            </w:r>
          </w:p>
        </w:tc>
        <w:tc>
          <w:tcPr>
            <w:tcW w:w="3516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①1</w:t>
            </w:r>
          </w:p>
          <w:p w:rsidR="00AD5E93" w:rsidRDefault="00BA349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或②+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instrText>= 3 \* GB3</w:instrTex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③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+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instrText>= 4 \* GB3</w:instrTex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④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+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instrText>= 5 \* GB3</w:instrTex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⑤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≥2</w:t>
            </w:r>
          </w:p>
          <w:p w:rsidR="00AD5E93" w:rsidRDefault="00AD5E9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D5E93" w:rsidRDefault="00BA349E"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*重大横向项目，单项到校经费4</w:t>
            </w:r>
            <w:r>
              <w:rPr>
                <w:rFonts w:ascii="宋体" w:hAnsi="宋体" w:cs="宋体" w:hint="eastAsia"/>
                <w:color w:val="000000"/>
                <w:kern w:val="0"/>
                <w:u w:val="single"/>
              </w:rPr>
              <w:t>0</w:t>
            </w:r>
            <w:r>
              <w:rPr>
                <w:rFonts w:ascii="仿宋_GB2312" w:eastAsia="仿宋_GB2312" w:hint="eastAsia"/>
                <w:color w:val="000000"/>
              </w:rPr>
              <w:t>万元以上，并全额提取管理费。</w:t>
            </w:r>
          </w:p>
          <w:p w:rsidR="00AD5E93" w:rsidRDefault="00BA349E"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*团队经费，校级以上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团队获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N*40万元以上项目，排名前N名。</w:t>
            </w:r>
          </w:p>
          <w:p w:rsidR="00AD5E93" w:rsidRDefault="00AD5E93"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AD5E93">
        <w:trPr>
          <w:trHeight w:val="567"/>
        </w:trPr>
        <w:tc>
          <w:tcPr>
            <w:tcW w:w="2983" w:type="dxa"/>
            <w:vAlign w:val="center"/>
          </w:tcPr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为第一、通讯作者发表论文数：</w:t>
            </w:r>
          </w:p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①权威级论文</w:t>
            </w:r>
          </w:p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②一级刊物论文</w:t>
            </w:r>
          </w:p>
        </w:tc>
        <w:tc>
          <w:tcPr>
            <w:tcW w:w="3516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</w:rPr>
              <w:t>①1+②1</w:t>
            </w:r>
          </w:p>
        </w:tc>
        <w:tc>
          <w:tcPr>
            <w:tcW w:w="283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AD5E93">
        <w:trPr>
          <w:trHeight w:val="567"/>
        </w:trPr>
        <w:tc>
          <w:tcPr>
            <w:tcW w:w="2983" w:type="dxa"/>
            <w:vAlign w:val="center"/>
          </w:tcPr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①出版学术专著</w:t>
            </w:r>
          </w:p>
          <w:p w:rsidR="00AD5E93" w:rsidRDefault="00BA349E">
            <w:pPr>
              <w:pStyle w:val="a3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本数（本人撰写10万字以上）</w:t>
            </w:r>
          </w:p>
        </w:tc>
        <w:tc>
          <w:tcPr>
            <w:tcW w:w="3516" w:type="dxa"/>
            <w:vAlign w:val="center"/>
          </w:tcPr>
          <w:p w:rsidR="00AD5E93" w:rsidRDefault="00AD5E93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①1</w:t>
            </w:r>
          </w:p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5E93">
        <w:trPr>
          <w:trHeight w:val="567"/>
        </w:trPr>
        <w:tc>
          <w:tcPr>
            <w:tcW w:w="2983" w:type="dxa"/>
            <w:vAlign w:val="center"/>
          </w:tcPr>
          <w:p w:rsidR="00AD5E93" w:rsidRDefault="00BA349E"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为主要完成者获奖项数：</w:t>
            </w:r>
          </w:p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①</w:t>
            </w:r>
            <w:r>
              <w:rPr>
                <w:rFonts w:ascii="仿宋_GB2312" w:eastAsia="仿宋_GB2312" w:hint="eastAsia"/>
                <w:color w:val="000000"/>
              </w:rPr>
              <w:t>省部级三等奖以上</w:t>
            </w:r>
          </w:p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②</w:t>
            </w:r>
            <w:r>
              <w:rPr>
                <w:rFonts w:ascii="仿宋_GB2312" w:eastAsia="仿宋_GB2312" w:hint="eastAsia"/>
                <w:color w:val="000000"/>
              </w:rPr>
              <w:t>地厅级一等奖</w:t>
            </w:r>
          </w:p>
        </w:tc>
        <w:tc>
          <w:tcPr>
            <w:tcW w:w="3516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①1</w:t>
            </w:r>
          </w:p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或②1</w:t>
            </w:r>
          </w:p>
        </w:tc>
        <w:tc>
          <w:tcPr>
            <w:tcW w:w="283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5E93">
        <w:trPr>
          <w:trHeight w:val="567"/>
        </w:trPr>
        <w:tc>
          <w:tcPr>
            <w:tcW w:w="2983" w:type="dxa"/>
            <w:vAlign w:val="center"/>
          </w:tcPr>
          <w:p w:rsidR="00AD5E93" w:rsidRDefault="00BA349E">
            <w:pPr>
              <w:pStyle w:val="a3"/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其他</w:t>
            </w:r>
          </w:p>
        </w:tc>
        <w:tc>
          <w:tcPr>
            <w:tcW w:w="3516" w:type="dxa"/>
            <w:vAlign w:val="center"/>
          </w:tcPr>
          <w:p w:rsidR="00AD5E93" w:rsidRDefault="00AD5E9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AD5E93" w:rsidRDefault="00BA349E">
      <w:pPr>
        <w:ind w:firstLineChars="2390" w:firstLine="5736"/>
        <w:rPr>
          <w:rFonts w:ascii="仿宋_GB2312" w:eastAsia="仿宋_GB2312" w:hAnsi="宋体"/>
          <w:bCs/>
          <w:color w:val="000000"/>
          <w:sz w:val="24"/>
        </w:rPr>
      </w:pPr>
      <w:r>
        <w:rPr>
          <w:rFonts w:ascii="仿宋_GB2312" w:eastAsia="仿宋_GB2312" w:hAnsi="宋体"/>
          <w:bCs/>
          <w:color w:val="000000"/>
          <w:sz w:val="24"/>
        </w:rPr>
        <w:br w:type="page"/>
      </w:r>
    </w:p>
    <w:p w:rsidR="00AD5E93" w:rsidRDefault="00AD5E93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AD5E93" w:rsidRDefault="00AD5E93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AD5E93" w:rsidRDefault="00BA349E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浙江大学宁波理工学院</w:t>
      </w:r>
      <w:r w:rsidR="00077B74">
        <w:rPr>
          <w:rFonts w:ascii="仿宋_GB2312" w:eastAsia="仿宋_GB2312" w:hint="eastAsia"/>
          <w:b/>
          <w:color w:val="000000"/>
          <w:sz w:val="32"/>
          <w:szCs w:val="32"/>
        </w:rPr>
        <w:t>2014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年教师系列高级职务任职条件</w:t>
      </w:r>
    </w:p>
    <w:p w:rsidR="00AD5E93" w:rsidRDefault="00BA349E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教学科研型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副教授基本任职条件表</w:t>
      </w:r>
    </w:p>
    <w:p w:rsidR="00AD5E93" w:rsidRDefault="00BA349E">
      <w:pPr>
        <w:ind w:firstLineChars="100" w:firstLine="241"/>
        <w:rPr>
          <w:rFonts w:ascii="仿宋_GB2312" w:eastAsia="仿宋_GB2312"/>
          <w:b/>
          <w:color w:val="000000"/>
          <w:sz w:val="24"/>
          <w:szCs w:val="32"/>
        </w:rPr>
      </w:pPr>
      <w:r>
        <w:rPr>
          <w:rFonts w:ascii="仿宋_GB2312" w:eastAsia="仿宋_GB2312" w:hint="eastAsia"/>
          <w:b/>
          <w:color w:val="000000"/>
          <w:sz w:val="24"/>
          <w:szCs w:val="32"/>
        </w:rPr>
        <w:t>单位：外国语学院</w:t>
      </w:r>
      <w:bookmarkStart w:id="0" w:name="_GoBack"/>
      <w:bookmarkEnd w:id="0"/>
    </w:p>
    <w:tbl>
      <w:tblPr>
        <w:tblW w:w="9334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3"/>
        <w:gridCol w:w="3516"/>
        <w:gridCol w:w="2835"/>
      </w:tblGrid>
      <w:tr w:rsidR="00AD5E93">
        <w:trPr>
          <w:trHeight w:val="535"/>
        </w:trPr>
        <w:tc>
          <w:tcPr>
            <w:tcW w:w="2983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3516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条件</w:t>
            </w:r>
          </w:p>
        </w:tc>
        <w:tc>
          <w:tcPr>
            <w:tcW w:w="2835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备注</w:t>
            </w:r>
          </w:p>
        </w:tc>
      </w:tr>
      <w:tr w:rsidR="00AD5E93">
        <w:trPr>
          <w:trHeight w:val="567"/>
        </w:trPr>
        <w:tc>
          <w:tcPr>
            <w:tcW w:w="2983" w:type="dxa"/>
            <w:vAlign w:val="center"/>
          </w:tcPr>
          <w:p w:rsidR="00AD5E93" w:rsidRDefault="00BA349E">
            <w:pPr>
              <w:ind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主讲必修课(门)</w:t>
            </w:r>
          </w:p>
        </w:tc>
        <w:tc>
          <w:tcPr>
            <w:tcW w:w="3516" w:type="dxa"/>
            <w:vAlign w:val="center"/>
          </w:tcPr>
          <w:p w:rsidR="00AD5E93" w:rsidRDefault="00BA349E">
            <w:pPr>
              <w:ind w:rightChars="15" w:right="3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2门</w:t>
            </w:r>
          </w:p>
        </w:tc>
        <w:tc>
          <w:tcPr>
            <w:tcW w:w="2835" w:type="dxa"/>
            <w:vAlign w:val="center"/>
          </w:tcPr>
          <w:p w:rsidR="00AD5E93" w:rsidRDefault="00BA349E">
            <w:pPr>
              <w:pStyle w:val="1"/>
              <w:ind w:firstLineChars="0" w:firstLine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*公共基础课教师不受此限</w:t>
            </w:r>
          </w:p>
        </w:tc>
      </w:tr>
      <w:tr w:rsidR="00AD5E93">
        <w:trPr>
          <w:trHeight w:val="567"/>
        </w:trPr>
        <w:tc>
          <w:tcPr>
            <w:tcW w:w="2983" w:type="dxa"/>
            <w:vAlign w:val="center"/>
          </w:tcPr>
          <w:p w:rsidR="00AD5E93" w:rsidRDefault="00BA349E">
            <w:pPr>
              <w:ind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课时</w:t>
            </w:r>
          </w:p>
        </w:tc>
        <w:tc>
          <w:tcPr>
            <w:tcW w:w="3516" w:type="dxa"/>
            <w:vAlign w:val="center"/>
          </w:tcPr>
          <w:p w:rsidR="00AD5E93" w:rsidRDefault="00BA349E">
            <w:pPr>
              <w:ind w:rightChars="1" w:right="2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平均每周专业课教师不少于6学时，公共基础课教师不少于8学时</w:t>
            </w:r>
          </w:p>
        </w:tc>
        <w:tc>
          <w:tcPr>
            <w:tcW w:w="283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5E93">
        <w:trPr>
          <w:trHeight w:val="1020"/>
        </w:trPr>
        <w:tc>
          <w:tcPr>
            <w:tcW w:w="2983" w:type="dxa"/>
            <w:vAlign w:val="center"/>
          </w:tcPr>
          <w:p w:rsidR="00AD5E93" w:rsidRDefault="00BA349E">
            <w:pPr>
              <w:ind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近五年教学业绩评价</w:t>
            </w:r>
          </w:p>
          <w:p w:rsidR="00AD5E93" w:rsidRDefault="00BA349E">
            <w:pPr>
              <w:ind w:leftChars="-51" w:left="-107"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(考核次数)</w:t>
            </w:r>
          </w:p>
        </w:tc>
        <w:tc>
          <w:tcPr>
            <w:tcW w:w="3516" w:type="dxa"/>
            <w:vAlign w:val="center"/>
          </w:tcPr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近两年教学工作业绩评价须合格</w:t>
            </w:r>
          </w:p>
        </w:tc>
        <w:tc>
          <w:tcPr>
            <w:tcW w:w="2835" w:type="dxa"/>
            <w:vAlign w:val="center"/>
          </w:tcPr>
          <w:p w:rsidR="00AD5E93" w:rsidRDefault="00AD5E93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5E93">
        <w:tc>
          <w:tcPr>
            <w:tcW w:w="2983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教学研究与教学改革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①教学工作业绩评价优秀1次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②市级教学成果二等奖及以上（前三名）；或市级教学成果奖三等奖及以上（前两名）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3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市级及以上质量工程建设项目（前三名）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4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④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主持或参与教研教改项目（市级：前两名；省级：前五名；国家：前八名）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5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⑤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主编并正式出版省级重点建设教材1部（本人撰写5万字以上）；或发表教育教学研究类核心期刊1篇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6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⑥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作为第一指导老师指导学生学科竞赛（文体比赛）获得省部二等奖及以上；或指导省部级学生创新创业训练项目并结题</w:t>
            </w:r>
          </w:p>
        </w:tc>
        <w:tc>
          <w:tcPr>
            <w:tcW w:w="3516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满足1项及以上</w:t>
            </w:r>
          </w:p>
        </w:tc>
        <w:tc>
          <w:tcPr>
            <w:tcW w:w="2835" w:type="dxa"/>
            <w:vAlign w:val="center"/>
          </w:tcPr>
          <w:p w:rsidR="00AD5E93" w:rsidRDefault="00AD5E93"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AD5E93">
        <w:tc>
          <w:tcPr>
            <w:tcW w:w="2983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育人业绩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①一年及以上班导师或辅导员经历，并考核合格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②承担其他育人工作，年综合工作量达到班导师的工作量标准</w:t>
            </w:r>
          </w:p>
        </w:tc>
        <w:tc>
          <w:tcPr>
            <w:tcW w:w="3516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满足1项及以上</w:t>
            </w:r>
          </w:p>
        </w:tc>
        <w:tc>
          <w:tcPr>
            <w:tcW w:w="283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AD5E93">
        <w:trPr>
          <w:trHeight w:val="6776"/>
        </w:trPr>
        <w:tc>
          <w:tcPr>
            <w:tcW w:w="2983" w:type="dxa"/>
            <w:vAlign w:val="center"/>
          </w:tcPr>
          <w:p w:rsidR="00AD5E93" w:rsidRDefault="00BA349E"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lastRenderedPageBreak/>
              <w:t>作为项目负责人承担：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①省部级项目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②地厅级项目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3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重大横向项目</w:t>
            </w:r>
          </w:p>
          <w:p w:rsidR="00AD5E93" w:rsidRDefault="00BA349E"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作为主参（前三名）承担：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4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④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国家级项目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5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⑤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重大横向项目</w:t>
            </w:r>
          </w:p>
          <w:p w:rsidR="00AD5E93" w:rsidRDefault="00BA349E">
            <w:pPr>
              <w:jc w:val="left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作为校级以上团队成员：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6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⑥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团队经费</w:t>
            </w:r>
          </w:p>
        </w:tc>
        <w:tc>
          <w:tcPr>
            <w:tcW w:w="3516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①1</w:t>
            </w:r>
          </w:p>
          <w:p w:rsidR="00AD5E93" w:rsidRDefault="00BA349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或②+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instrText>= 3 \* GB3</w:instrTex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③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+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instrText>= 4 \* GB3</w:instrTex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④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+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instrText>= 5 \* GB3</w:instrTex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⑤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+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instrText>= 6 \* GB3</w:instrTex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⑥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≥2</w:t>
            </w:r>
          </w:p>
          <w:p w:rsidR="00AD5E93" w:rsidRDefault="00AD5E9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D5E93" w:rsidRDefault="00BA349E"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*主持重大横向项目，单项到校经费20万元以上，并全额提取管理费。</w:t>
            </w:r>
          </w:p>
          <w:p w:rsidR="00AD5E93" w:rsidRDefault="00BA349E"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*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主参重大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横向项目，单项到校经费4</w:t>
            </w:r>
            <w:r>
              <w:rPr>
                <w:rFonts w:ascii="宋体" w:hAnsi="宋体" w:cs="宋体" w:hint="eastAsia"/>
                <w:color w:val="000000"/>
                <w:kern w:val="0"/>
                <w:u w:val="single"/>
              </w:rPr>
              <w:t>0</w:t>
            </w:r>
            <w:r>
              <w:rPr>
                <w:rFonts w:ascii="仿宋_GB2312" w:eastAsia="仿宋_GB2312" w:hint="eastAsia"/>
                <w:color w:val="000000"/>
              </w:rPr>
              <w:t>万元以上，并全额提取管理费。</w:t>
            </w:r>
          </w:p>
          <w:p w:rsidR="00AD5E93" w:rsidRDefault="00BA349E"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  <w:r>
              <w:rPr>
                <w:rFonts w:ascii="仿宋_GB2312" w:eastAsia="仿宋_GB2312" w:hint="eastAsia"/>
                <w:color w:val="000000"/>
              </w:rPr>
              <w:t>团队经费，校级以上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团队获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N*40万元以上项目，排名前N名。</w:t>
            </w:r>
          </w:p>
        </w:tc>
      </w:tr>
      <w:tr w:rsidR="00AD5E93">
        <w:tc>
          <w:tcPr>
            <w:tcW w:w="2983" w:type="dxa"/>
            <w:vAlign w:val="center"/>
          </w:tcPr>
          <w:p w:rsidR="00AD5E93" w:rsidRDefault="00BA349E"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为第一、通讯作者发表论文数：</w:t>
            </w:r>
          </w:p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①一级刊物论文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②核心刊物论文</w:t>
            </w:r>
          </w:p>
        </w:tc>
        <w:tc>
          <w:tcPr>
            <w:tcW w:w="3516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①1+②1</w:t>
            </w:r>
          </w:p>
        </w:tc>
        <w:tc>
          <w:tcPr>
            <w:tcW w:w="283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AD5E93">
        <w:tc>
          <w:tcPr>
            <w:tcW w:w="2983" w:type="dxa"/>
            <w:vAlign w:val="center"/>
          </w:tcPr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①出版学术专著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本数（本人撰写5万字以上）</w:t>
            </w:r>
          </w:p>
        </w:tc>
        <w:tc>
          <w:tcPr>
            <w:tcW w:w="3516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①1</w:t>
            </w:r>
          </w:p>
        </w:tc>
        <w:tc>
          <w:tcPr>
            <w:tcW w:w="283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AD5E93">
        <w:tc>
          <w:tcPr>
            <w:tcW w:w="2983" w:type="dxa"/>
            <w:vAlign w:val="center"/>
          </w:tcPr>
          <w:p w:rsidR="00AD5E93" w:rsidRDefault="00BA349E"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为主要完成者获奖项数：</w:t>
            </w:r>
          </w:p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①</w:t>
            </w:r>
            <w:r>
              <w:rPr>
                <w:rFonts w:ascii="仿宋_GB2312" w:eastAsia="仿宋_GB2312" w:hint="eastAsia"/>
                <w:color w:val="000000"/>
              </w:rPr>
              <w:t>地厅级二等奖及以上</w:t>
            </w:r>
          </w:p>
        </w:tc>
        <w:tc>
          <w:tcPr>
            <w:tcW w:w="3516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①1</w:t>
            </w:r>
          </w:p>
        </w:tc>
        <w:tc>
          <w:tcPr>
            <w:tcW w:w="2835" w:type="dxa"/>
            <w:vAlign w:val="center"/>
          </w:tcPr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未满足本项要求，则按项目或论文任一项条件增加一倍业绩顶替。</w:t>
            </w:r>
          </w:p>
        </w:tc>
      </w:tr>
      <w:tr w:rsidR="00AD5E93">
        <w:tc>
          <w:tcPr>
            <w:tcW w:w="2983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其他</w:t>
            </w:r>
          </w:p>
        </w:tc>
        <w:tc>
          <w:tcPr>
            <w:tcW w:w="3516" w:type="dxa"/>
          </w:tcPr>
          <w:p w:rsidR="00AD5E93" w:rsidRDefault="00AD5E9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835" w:type="dxa"/>
          </w:tcPr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</w:tr>
    </w:tbl>
    <w:p w:rsidR="00AD5E93" w:rsidRDefault="00BA349E">
      <w:pPr>
        <w:ind w:firstLineChars="2390" w:firstLine="5736"/>
        <w:rPr>
          <w:rFonts w:ascii="仿宋_GB2312" w:eastAsia="仿宋_GB2312" w:hAnsi="宋体"/>
          <w:bCs/>
          <w:color w:val="000000"/>
          <w:sz w:val="24"/>
        </w:rPr>
      </w:pPr>
      <w:r>
        <w:rPr>
          <w:rFonts w:ascii="仿宋_GB2312" w:eastAsia="仿宋_GB2312" w:hAnsi="宋体"/>
          <w:bCs/>
          <w:color w:val="000000"/>
          <w:sz w:val="24"/>
        </w:rPr>
        <w:br w:type="page"/>
      </w:r>
    </w:p>
    <w:p w:rsidR="00AD5E93" w:rsidRDefault="00AD5E93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AD5E93" w:rsidRDefault="00BA349E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浙江大学宁波理工学院</w:t>
      </w:r>
      <w:r w:rsidR="00077B74">
        <w:rPr>
          <w:rFonts w:ascii="仿宋_GB2312" w:eastAsia="仿宋_GB2312" w:hint="eastAsia"/>
          <w:b/>
          <w:color w:val="000000"/>
          <w:sz w:val="32"/>
          <w:szCs w:val="32"/>
        </w:rPr>
        <w:t>2014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年教师系列高级职务任职条件</w:t>
      </w:r>
    </w:p>
    <w:p w:rsidR="00AD5E93" w:rsidRDefault="00BA349E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教学为主型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副教授基本任职条件表</w:t>
      </w:r>
    </w:p>
    <w:p w:rsidR="00AD5E93" w:rsidRDefault="00BA349E">
      <w:pPr>
        <w:ind w:firstLineChars="100" w:firstLine="241"/>
        <w:rPr>
          <w:rFonts w:ascii="仿宋_GB2312" w:eastAsia="仿宋_GB2312"/>
          <w:b/>
          <w:color w:val="000000"/>
          <w:sz w:val="24"/>
          <w:szCs w:val="32"/>
        </w:rPr>
      </w:pPr>
      <w:r>
        <w:rPr>
          <w:rFonts w:ascii="仿宋_GB2312" w:eastAsia="仿宋_GB2312" w:hint="eastAsia"/>
          <w:b/>
          <w:color w:val="000000"/>
          <w:sz w:val="24"/>
          <w:szCs w:val="32"/>
        </w:rPr>
        <w:t>单位：外国语学院</w:t>
      </w:r>
    </w:p>
    <w:p w:rsidR="00AD5E93" w:rsidRDefault="00AD5E93">
      <w:pPr>
        <w:ind w:firstLineChars="100" w:firstLine="241"/>
        <w:rPr>
          <w:rFonts w:ascii="仿宋_GB2312" w:eastAsia="仿宋_GB2312"/>
          <w:b/>
          <w:color w:val="000000"/>
          <w:sz w:val="24"/>
          <w:szCs w:val="32"/>
        </w:rPr>
      </w:pPr>
    </w:p>
    <w:tbl>
      <w:tblPr>
        <w:tblW w:w="9349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3"/>
        <w:gridCol w:w="3471"/>
        <w:gridCol w:w="2895"/>
      </w:tblGrid>
      <w:tr w:rsidR="00AD5E93">
        <w:trPr>
          <w:trHeight w:val="535"/>
        </w:trPr>
        <w:tc>
          <w:tcPr>
            <w:tcW w:w="2983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3471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条件</w:t>
            </w:r>
          </w:p>
        </w:tc>
        <w:tc>
          <w:tcPr>
            <w:tcW w:w="2895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备注</w:t>
            </w:r>
          </w:p>
        </w:tc>
      </w:tr>
      <w:tr w:rsidR="00AD5E93">
        <w:trPr>
          <w:trHeight w:val="567"/>
        </w:trPr>
        <w:tc>
          <w:tcPr>
            <w:tcW w:w="2983" w:type="dxa"/>
            <w:vAlign w:val="center"/>
          </w:tcPr>
          <w:p w:rsidR="00AD5E93" w:rsidRDefault="00BA349E">
            <w:pPr>
              <w:ind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主讲必修课(门)</w:t>
            </w:r>
          </w:p>
        </w:tc>
        <w:tc>
          <w:tcPr>
            <w:tcW w:w="3471" w:type="dxa"/>
            <w:vAlign w:val="center"/>
          </w:tcPr>
          <w:p w:rsidR="00AD5E93" w:rsidRDefault="00BA349E">
            <w:pPr>
              <w:ind w:leftChars="16" w:left="34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主讲两门及以上通识课程、学科大类与专业课课程</w:t>
            </w:r>
          </w:p>
        </w:tc>
        <w:tc>
          <w:tcPr>
            <w:tcW w:w="289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5E93">
        <w:trPr>
          <w:trHeight w:val="567"/>
        </w:trPr>
        <w:tc>
          <w:tcPr>
            <w:tcW w:w="2983" w:type="dxa"/>
            <w:vAlign w:val="center"/>
          </w:tcPr>
          <w:p w:rsidR="00AD5E93" w:rsidRDefault="00BA349E">
            <w:pPr>
              <w:ind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课时</w:t>
            </w:r>
          </w:p>
        </w:tc>
        <w:tc>
          <w:tcPr>
            <w:tcW w:w="3471" w:type="dxa"/>
            <w:vAlign w:val="center"/>
          </w:tcPr>
          <w:p w:rsidR="00AD5E93" w:rsidRDefault="00BA349E">
            <w:pPr>
              <w:ind w:rightChars="1" w:right="2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通识课程不少于12学时/周；</w:t>
            </w:r>
          </w:p>
          <w:p w:rsidR="00AD5E93" w:rsidRDefault="00BA349E">
            <w:pPr>
              <w:ind w:rightChars="1" w:right="2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学科大类与专业课课程不少于10学时/周</w:t>
            </w:r>
          </w:p>
        </w:tc>
        <w:tc>
          <w:tcPr>
            <w:tcW w:w="289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5E93">
        <w:trPr>
          <w:trHeight w:val="1020"/>
        </w:trPr>
        <w:tc>
          <w:tcPr>
            <w:tcW w:w="2983" w:type="dxa"/>
            <w:vAlign w:val="center"/>
          </w:tcPr>
          <w:p w:rsidR="00AD5E93" w:rsidRDefault="00BA349E">
            <w:pPr>
              <w:ind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近五年教学业绩评价</w:t>
            </w:r>
          </w:p>
          <w:p w:rsidR="00AD5E93" w:rsidRDefault="00BA349E">
            <w:pPr>
              <w:ind w:leftChars="-51" w:left="-107"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(考核次数)</w:t>
            </w:r>
          </w:p>
        </w:tc>
        <w:tc>
          <w:tcPr>
            <w:tcW w:w="3471" w:type="dxa"/>
            <w:vAlign w:val="center"/>
          </w:tcPr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近5年教学工作业绩评价须合格，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且优秀次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不低于2次。</w:t>
            </w:r>
          </w:p>
        </w:tc>
        <w:tc>
          <w:tcPr>
            <w:tcW w:w="2895" w:type="dxa"/>
            <w:vAlign w:val="center"/>
          </w:tcPr>
          <w:p w:rsidR="00AD5E93" w:rsidRDefault="00AD5E93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5E93">
        <w:tc>
          <w:tcPr>
            <w:tcW w:w="2983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育人业绩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①任现职以来，担任班导师或辅导员，并考核合格</w:t>
            </w:r>
          </w:p>
        </w:tc>
        <w:tc>
          <w:tcPr>
            <w:tcW w:w="3471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满足</w:t>
            </w:r>
          </w:p>
        </w:tc>
        <w:tc>
          <w:tcPr>
            <w:tcW w:w="289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AD5E93">
        <w:tc>
          <w:tcPr>
            <w:tcW w:w="2983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教材与教研论文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①主编并正式出版省级重点教材（本人撰写10万字以上）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②教育教学研究类一级期刊论文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3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教育教学研究类核心期刊论文</w:t>
            </w:r>
          </w:p>
        </w:tc>
        <w:tc>
          <w:tcPr>
            <w:tcW w:w="3471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①</w:t>
            </w:r>
            <w:r>
              <w:rPr>
                <w:rFonts w:ascii="仿宋_GB2312" w:eastAsia="仿宋_GB2312" w:hint="eastAsia"/>
                <w:color w:val="000000"/>
              </w:rPr>
              <w:t>≥2</w:t>
            </w:r>
          </w:p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或</w:t>
            </w:r>
            <w:r>
              <w:rPr>
                <w:rFonts w:ascii="仿宋_GB2312" w:eastAsia="仿宋_GB2312" w:hint="eastAsia"/>
                <w:b/>
                <w:color w:val="000000"/>
              </w:rPr>
              <w:t>②</w:t>
            </w:r>
            <w:r>
              <w:rPr>
                <w:rFonts w:ascii="仿宋_GB2312" w:eastAsia="仿宋_GB2312" w:hint="eastAsia"/>
                <w:color w:val="000000"/>
              </w:rPr>
              <w:t>≥2</w:t>
            </w:r>
          </w:p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或</w:t>
            </w:r>
            <w:r>
              <w:rPr>
                <w:rFonts w:ascii="仿宋_GB2312" w:eastAsia="仿宋_GB2312" w:hint="eastAsia"/>
                <w:b/>
                <w:color w:val="000000"/>
              </w:rPr>
              <w:t>①</w:t>
            </w:r>
            <w:r>
              <w:rPr>
                <w:rFonts w:ascii="仿宋_GB2312" w:eastAsia="仿宋_GB2312" w:hint="eastAsia"/>
                <w:color w:val="000000"/>
              </w:rPr>
              <w:t>≥1且</w:t>
            </w:r>
            <w:r>
              <w:rPr>
                <w:rFonts w:ascii="仿宋_GB2312" w:eastAsia="仿宋_GB2312" w:hint="eastAsia"/>
                <w:b/>
                <w:color w:val="000000"/>
              </w:rPr>
              <w:t>②</w:t>
            </w:r>
            <w:r>
              <w:rPr>
                <w:rFonts w:ascii="仿宋_GB2312" w:eastAsia="仿宋_GB2312" w:hint="eastAsia"/>
                <w:color w:val="000000"/>
              </w:rPr>
              <w:t>≥1</w:t>
            </w:r>
          </w:p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或</w:t>
            </w:r>
            <w:r>
              <w:rPr>
                <w:rFonts w:ascii="仿宋_GB2312" w:eastAsia="仿宋_GB2312" w:hint="eastAsia"/>
                <w:b/>
                <w:color w:val="000000"/>
              </w:rPr>
              <w:t>①</w:t>
            </w:r>
            <w:r>
              <w:rPr>
                <w:rFonts w:ascii="仿宋_GB2312" w:eastAsia="仿宋_GB2312" w:hint="eastAsia"/>
                <w:color w:val="000000"/>
              </w:rPr>
              <w:t>≥1且</w:t>
            </w:r>
            <w:r w:rsidR="00F209AB">
              <w:rPr>
                <w:rFonts w:ascii="仿宋_GB2312" w:eastAsia="仿宋_GB2312"/>
                <w:b/>
                <w:color w:val="000000"/>
              </w:rPr>
              <w:fldChar w:fldCharType="begin"/>
            </w:r>
            <w:r>
              <w:rPr>
                <w:rFonts w:ascii="仿宋_GB2312" w:eastAsia="仿宋_GB2312" w:hint="eastAsia"/>
                <w:b/>
                <w:color w:val="000000"/>
              </w:rPr>
              <w:instrText>= 3 \* GB3</w:instrText>
            </w:r>
            <w:r w:rsidR="00F209AB">
              <w:rPr>
                <w:rFonts w:ascii="仿宋_GB2312" w:eastAsia="仿宋_GB2312"/>
                <w:b/>
                <w:color w:val="000000"/>
              </w:rPr>
              <w:fldChar w:fldCharType="separate"/>
            </w:r>
            <w:r>
              <w:rPr>
                <w:rFonts w:ascii="仿宋_GB2312" w:eastAsia="仿宋_GB2312" w:hint="eastAsia"/>
                <w:b/>
                <w:color w:val="000000"/>
              </w:rPr>
              <w:t>③</w:t>
            </w:r>
            <w:r w:rsidR="00F209AB">
              <w:rPr>
                <w:rFonts w:ascii="仿宋_GB2312" w:eastAsia="仿宋_GB2312"/>
                <w:b/>
                <w:color w:val="000000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</w:rPr>
              <w:t>≥3</w:t>
            </w:r>
          </w:p>
          <w:p w:rsidR="00AD5E93" w:rsidRDefault="00AD5E9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89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AD5E93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教学研究与教学改革</w:t>
            </w:r>
          </w:p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①市级教学成果一等奖及以上（前三名）；市级教学成果奖二等奖（第一完成人）</w:t>
            </w:r>
          </w:p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②校教坛新秀以上荣誉</w:t>
            </w:r>
          </w:p>
          <w:p w:rsidR="00AD5E93" w:rsidRDefault="00F209AB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3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省级及以上质量工程建设项目（前五名）</w:t>
            </w:r>
          </w:p>
          <w:p w:rsidR="00AD5E93" w:rsidRDefault="00F209AB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4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④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主持或参与教研教改项目（省级：前三名；市级：主持）</w:t>
            </w:r>
          </w:p>
          <w:p w:rsidR="00AD5E93" w:rsidRDefault="00F209AB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5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⑤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作为第一指导老师指导学生学科（文体比赛）竞赛获得省部一等奖及以上；或指导国家级学生创新创业训练项目并结题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①+②+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instrText>= 3 \* GB3</w:instrTex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③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+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instrText>= 4 \* GB3</w:instrTex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④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+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instrText>= 5 \* GB3</w:instrTex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⑤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≥2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</w:tr>
    </w:tbl>
    <w:p w:rsidR="00AD5E93" w:rsidRDefault="00AD5E93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AD5E93" w:rsidRDefault="00AD5E93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AD5E93" w:rsidRDefault="00AD5E93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AD5E93" w:rsidRDefault="00AD5E93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AD5E93" w:rsidRDefault="00AD5E93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AD5E93" w:rsidRDefault="00AD5E93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AD5E93" w:rsidRDefault="00AD5E93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AD5E93" w:rsidRDefault="00AD5E93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AD5E93" w:rsidRDefault="00AD5E93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AD5E93" w:rsidRDefault="00BA349E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浙江大学宁波理工学院</w:t>
      </w:r>
      <w:r w:rsidR="00077B74">
        <w:rPr>
          <w:rFonts w:ascii="仿宋_GB2312" w:eastAsia="仿宋_GB2312" w:hint="eastAsia"/>
          <w:b/>
          <w:color w:val="000000"/>
          <w:sz w:val="32"/>
          <w:szCs w:val="32"/>
        </w:rPr>
        <w:t>2014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年教师系列高级职务任职条件</w:t>
      </w:r>
    </w:p>
    <w:p w:rsidR="00AD5E93" w:rsidRDefault="00BA349E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科研为主型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副教授基本任职条件表</w:t>
      </w:r>
    </w:p>
    <w:p w:rsidR="00AD5E93" w:rsidRDefault="00BA349E">
      <w:pPr>
        <w:ind w:firstLineChars="100" w:firstLine="241"/>
        <w:rPr>
          <w:rFonts w:ascii="仿宋_GB2312" w:eastAsia="仿宋_GB2312"/>
          <w:b/>
          <w:color w:val="000000"/>
          <w:sz w:val="24"/>
          <w:szCs w:val="32"/>
        </w:rPr>
      </w:pPr>
      <w:r>
        <w:rPr>
          <w:rFonts w:ascii="仿宋_GB2312" w:eastAsia="仿宋_GB2312" w:hint="eastAsia"/>
          <w:b/>
          <w:color w:val="000000"/>
          <w:sz w:val="24"/>
          <w:szCs w:val="32"/>
        </w:rPr>
        <w:t>单位：外国语学院</w:t>
      </w:r>
    </w:p>
    <w:tbl>
      <w:tblPr>
        <w:tblW w:w="9364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3"/>
        <w:gridCol w:w="3456"/>
        <w:gridCol w:w="2925"/>
      </w:tblGrid>
      <w:tr w:rsidR="00AD5E93">
        <w:trPr>
          <w:trHeight w:val="535"/>
        </w:trPr>
        <w:tc>
          <w:tcPr>
            <w:tcW w:w="2983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3456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条件</w:t>
            </w:r>
          </w:p>
        </w:tc>
        <w:tc>
          <w:tcPr>
            <w:tcW w:w="2925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备注</w:t>
            </w:r>
          </w:p>
        </w:tc>
      </w:tr>
      <w:tr w:rsidR="00AD5E93">
        <w:trPr>
          <w:trHeight w:val="567"/>
        </w:trPr>
        <w:tc>
          <w:tcPr>
            <w:tcW w:w="2983" w:type="dxa"/>
            <w:vAlign w:val="center"/>
          </w:tcPr>
          <w:p w:rsidR="00AD5E93" w:rsidRDefault="00BA349E">
            <w:pPr>
              <w:ind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主讲必修课(门)</w:t>
            </w:r>
          </w:p>
        </w:tc>
        <w:tc>
          <w:tcPr>
            <w:tcW w:w="3456" w:type="dxa"/>
            <w:vAlign w:val="center"/>
          </w:tcPr>
          <w:p w:rsidR="00AD5E93" w:rsidRDefault="00BA349E">
            <w:pPr>
              <w:ind w:rightChars="15" w:right="3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1门研究生或本科生必修课</w:t>
            </w:r>
          </w:p>
        </w:tc>
        <w:tc>
          <w:tcPr>
            <w:tcW w:w="2925" w:type="dxa"/>
            <w:vAlign w:val="center"/>
          </w:tcPr>
          <w:p w:rsidR="00AD5E93" w:rsidRDefault="00BA349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晋升副研究员不作要求</w:t>
            </w:r>
          </w:p>
        </w:tc>
      </w:tr>
      <w:tr w:rsidR="00AD5E93">
        <w:trPr>
          <w:trHeight w:val="567"/>
        </w:trPr>
        <w:tc>
          <w:tcPr>
            <w:tcW w:w="2983" w:type="dxa"/>
            <w:vAlign w:val="center"/>
          </w:tcPr>
          <w:p w:rsidR="00AD5E93" w:rsidRDefault="00BA349E">
            <w:pPr>
              <w:ind w:rightChars="-51" w:right="-107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课时</w:t>
            </w:r>
          </w:p>
        </w:tc>
        <w:tc>
          <w:tcPr>
            <w:tcW w:w="3456" w:type="dxa"/>
            <w:vAlign w:val="center"/>
          </w:tcPr>
          <w:p w:rsidR="00AD5E93" w:rsidRDefault="00BA349E">
            <w:pPr>
              <w:ind w:rightChars="1" w:right="2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平均每周授课时数不少于2学时</w:t>
            </w:r>
          </w:p>
        </w:tc>
        <w:tc>
          <w:tcPr>
            <w:tcW w:w="292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5E93">
        <w:trPr>
          <w:trHeight w:val="567"/>
        </w:trPr>
        <w:tc>
          <w:tcPr>
            <w:tcW w:w="2983" w:type="dxa"/>
            <w:vAlign w:val="center"/>
          </w:tcPr>
          <w:p w:rsidR="00AD5E93" w:rsidRDefault="00BA349E"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作为项目负责人承担：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①省部级项目</w:t>
            </w:r>
          </w:p>
          <w:p w:rsidR="00AD5E93" w:rsidRDefault="00BA349E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②地厅级项目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3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重大横向项目</w:t>
            </w:r>
          </w:p>
          <w:p w:rsidR="00AD5E93" w:rsidRDefault="00BA349E"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作为主参人员（前三名）承担：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4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④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国家级项目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5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⑤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重大横向项目</w:t>
            </w:r>
          </w:p>
          <w:p w:rsidR="00AD5E93" w:rsidRDefault="00BA349E">
            <w:pPr>
              <w:jc w:val="left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作为校级以上团队成员：</w:t>
            </w:r>
          </w:p>
          <w:p w:rsidR="00AD5E93" w:rsidRDefault="00F209AB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 w:rsidR="00BA349E">
              <w:rPr>
                <w:rFonts w:ascii="仿宋_GB2312" w:eastAsia="仿宋_GB2312" w:hint="eastAsia"/>
                <w:color w:val="000000"/>
              </w:rPr>
              <w:instrText>= 6 \* GB3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 w:rsidR="00BA349E">
              <w:rPr>
                <w:rFonts w:ascii="仿宋_GB2312" w:eastAsia="仿宋_GB2312" w:hint="eastAsia"/>
                <w:color w:val="000000"/>
              </w:rPr>
              <w:t>⑥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 w:rsidR="00BA349E">
              <w:rPr>
                <w:rFonts w:ascii="仿宋_GB2312" w:eastAsia="仿宋_GB2312" w:hint="eastAsia"/>
                <w:color w:val="000000"/>
              </w:rPr>
              <w:t>团队经费</w:t>
            </w:r>
          </w:p>
        </w:tc>
        <w:tc>
          <w:tcPr>
            <w:tcW w:w="3456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①1</w:t>
            </w:r>
          </w:p>
          <w:p w:rsidR="00AD5E93" w:rsidRDefault="00BA349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或②+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instrText>= 3 \* GB3</w:instrTex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③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+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instrText>= 4 \* GB3</w:instrTex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④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+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instrText>= 5 \* GB3</w:instrTex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⑤</w:t>
            </w:r>
            <w:r w:rsidR="00F209AB"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+</w:t>
            </w:r>
            <w:r w:rsidR="00F209AB"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 w:hint="eastAsia"/>
                <w:color w:val="000000"/>
              </w:rPr>
              <w:instrText>= 6 \* GB3</w:instrText>
            </w:r>
            <w:r w:rsidR="00F209AB"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ascii="仿宋_GB2312" w:eastAsia="仿宋_GB2312" w:hint="eastAsia"/>
                <w:color w:val="000000"/>
              </w:rPr>
              <w:t>⑥</w:t>
            </w:r>
            <w:r w:rsidR="00F209AB"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≥2</w:t>
            </w:r>
          </w:p>
          <w:p w:rsidR="00AD5E93" w:rsidRDefault="00AD5E93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25" w:type="dxa"/>
            <w:vAlign w:val="center"/>
          </w:tcPr>
          <w:p w:rsidR="00AD5E93" w:rsidRDefault="00BA349E"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*主持重大横向项目，单项到校经费20万元以上，并全额提取管理费。</w:t>
            </w:r>
          </w:p>
          <w:p w:rsidR="00AD5E93" w:rsidRDefault="00BA349E"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*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主参重大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横向项目，单项到校经费4</w:t>
            </w:r>
            <w:r>
              <w:rPr>
                <w:rFonts w:ascii="宋体" w:hAnsi="宋体" w:cs="宋体" w:hint="eastAsia"/>
                <w:color w:val="000000"/>
                <w:kern w:val="0"/>
                <w:u w:val="single"/>
              </w:rPr>
              <w:t>0</w:t>
            </w:r>
            <w:r>
              <w:rPr>
                <w:rFonts w:ascii="仿宋_GB2312" w:eastAsia="仿宋_GB2312" w:hint="eastAsia"/>
                <w:color w:val="000000"/>
              </w:rPr>
              <w:t>万元以上，并全额提取管理费。</w:t>
            </w:r>
          </w:p>
          <w:p w:rsidR="00AD5E93" w:rsidRDefault="00BA349E"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*</w:t>
            </w:r>
            <w:r>
              <w:rPr>
                <w:rFonts w:ascii="仿宋_GB2312" w:eastAsia="仿宋_GB2312" w:hint="eastAsia"/>
                <w:color w:val="000000"/>
              </w:rPr>
              <w:t>团队经费，校级以上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团队获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N*40万元以上项目，排名前N名。</w:t>
            </w:r>
          </w:p>
        </w:tc>
      </w:tr>
      <w:tr w:rsidR="00AD5E93">
        <w:trPr>
          <w:trHeight w:val="567"/>
        </w:trPr>
        <w:tc>
          <w:tcPr>
            <w:tcW w:w="2983" w:type="dxa"/>
            <w:vAlign w:val="center"/>
          </w:tcPr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为第一、通讯作者发表论文数：</w:t>
            </w:r>
          </w:p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①一级刊物论文</w:t>
            </w:r>
          </w:p>
        </w:tc>
        <w:tc>
          <w:tcPr>
            <w:tcW w:w="3456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①2</w:t>
            </w:r>
          </w:p>
        </w:tc>
        <w:tc>
          <w:tcPr>
            <w:tcW w:w="292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AD5E93">
        <w:trPr>
          <w:trHeight w:val="1577"/>
        </w:trPr>
        <w:tc>
          <w:tcPr>
            <w:tcW w:w="2983" w:type="dxa"/>
            <w:vAlign w:val="center"/>
          </w:tcPr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①出版学术专著</w:t>
            </w:r>
          </w:p>
          <w:p w:rsidR="00AD5E93" w:rsidRDefault="00BA349E">
            <w:pPr>
              <w:pStyle w:val="a3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本数（本人撰写5万字以上）</w:t>
            </w:r>
          </w:p>
        </w:tc>
        <w:tc>
          <w:tcPr>
            <w:tcW w:w="3456" w:type="dxa"/>
            <w:vAlign w:val="center"/>
          </w:tcPr>
          <w:p w:rsidR="00AD5E93" w:rsidRDefault="00AD5E93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①1</w:t>
            </w:r>
          </w:p>
          <w:p w:rsidR="00AD5E93" w:rsidRDefault="00AD5E93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2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5E93">
        <w:trPr>
          <w:trHeight w:val="1167"/>
        </w:trPr>
        <w:tc>
          <w:tcPr>
            <w:tcW w:w="2983" w:type="dxa"/>
            <w:vAlign w:val="center"/>
          </w:tcPr>
          <w:p w:rsidR="00AD5E93" w:rsidRDefault="00BA349E"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为主要完成者获奖项数：</w:t>
            </w:r>
          </w:p>
          <w:p w:rsidR="00AD5E93" w:rsidRDefault="00BA349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①</w:t>
            </w:r>
            <w:r>
              <w:rPr>
                <w:rFonts w:ascii="仿宋_GB2312" w:eastAsia="仿宋_GB2312" w:hint="eastAsia"/>
                <w:color w:val="000000"/>
              </w:rPr>
              <w:t>地厅级二等奖及以上</w:t>
            </w:r>
          </w:p>
        </w:tc>
        <w:tc>
          <w:tcPr>
            <w:tcW w:w="3456" w:type="dxa"/>
            <w:vAlign w:val="center"/>
          </w:tcPr>
          <w:p w:rsidR="00AD5E93" w:rsidRDefault="00BA349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①1</w:t>
            </w:r>
          </w:p>
        </w:tc>
        <w:tc>
          <w:tcPr>
            <w:tcW w:w="2925" w:type="dxa"/>
            <w:vAlign w:val="center"/>
          </w:tcPr>
          <w:p w:rsidR="00AD5E93" w:rsidRDefault="00AD5E9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AD5E93" w:rsidRDefault="00BA349E">
      <w:pPr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lastRenderedPageBreak/>
        <w:t>人事秘书签字：                                 负责人签字（盖章）：</w:t>
      </w:r>
    </w:p>
    <w:sectPr w:rsidR="00AD5E93" w:rsidSect="00AD5E93">
      <w:headerReference w:type="default" r:id="rId7"/>
      <w:pgSz w:w="11906" w:h="16838"/>
      <w:pgMar w:top="1134" w:right="1134" w:bottom="1134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304" w:rsidRDefault="005F3304" w:rsidP="00AD5E93">
      <w:r>
        <w:separator/>
      </w:r>
    </w:p>
  </w:endnote>
  <w:endnote w:type="continuationSeparator" w:id="0">
    <w:p w:rsidR="005F3304" w:rsidRDefault="005F3304" w:rsidP="00AD5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304" w:rsidRDefault="005F3304" w:rsidP="00AD5E93">
      <w:r>
        <w:separator/>
      </w:r>
    </w:p>
  </w:footnote>
  <w:footnote w:type="continuationSeparator" w:id="0">
    <w:p w:rsidR="005F3304" w:rsidRDefault="005F3304" w:rsidP="00AD5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93" w:rsidRDefault="00AD5E9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E93"/>
    <w:rsid w:val="00077B74"/>
    <w:rsid w:val="001758C2"/>
    <w:rsid w:val="002E1531"/>
    <w:rsid w:val="004619F9"/>
    <w:rsid w:val="005F3304"/>
    <w:rsid w:val="006A3DA8"/>
    <w:rsid w:val="00AD5E93"/>
    <w:rsid w:val="00BA349E"/>
    <w:rsid w:val="00F2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E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D5E93"/>
    <w:pPr>
      <w:jc w:val="center"/>
    </w:pPr>
    <w:rPr>
      <w:szCs w:val="20"/>
    </w:rPr>
  </w:style>
  <w:style w:type="paragraph" w:styleId="a4">
    <w:name w:val="Balloon Text"/>
    <w:basedOn w:val="a"/>
    <w:semiHidden/>
    <w:rsid w:val="00AD5E93"/>
    <w:rPr>
      <w:sz w:val="18"/>
      <w:szCs w:val="18"/>
    </w:rPr>
  </w:style>
  <w:style w:type="paragraph" w:styleId="a5">
    <w:name w:val="footer"/>
    <w:basedOn w:val="a"/>
    <w:rsid w:val="00AD5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AD5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D5E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597</Words>
  <Characters>3409</Characters>
  <Application>Microsoft Office Word</Application>
  <DocSecurity>0</DocSecurity>
  <Lines>28</Lines>
  <Paragraphs>7</Paragraphs>
  <ScaleCrop>false</ScaleCrop>
  <Company>微软中国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2010年教师系列高级职称基本条件表</dc:title>
  <dc:creator>微软用户</dc:creator>
  <cp:lastModifiedBy>Tony</cp:lastModifiedBy>
  <cp:revision>4</cp:revision>
  <cp:lastPrinted>2014-10-08T01:23:00Z</cp:lastPrinted>
  <dcterms:created xsi:type="dcterms:W3CDTF">2014-09-13T06:55:00Z</dcterms:created>
  <dcterms:modified xsi:type="dcterms:W3CDTF">2015-07-08T04:15:00Z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